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Informacja </w:t>
      </w:r>
      <w:r w:rsidDel="00000000" w:rsidR="00000000" w:rsidRPr="00000000">
        <w:rPr>
          <w:rtl w:val="0"/>
        </w:rPr>
        <w:t xml:space="preserve">prasowa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Rok 2023 przyniesie zmiany. Sprawdziliśmy, co zmieni się w sektorze zatrudnienia i jak recesja może wpłynąć  na sektor IT.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Rynek IT zmienia się dynamicznie, a zmianom tym sprzyja nie tylko rozwój nowych technologii, ale też globalne trendy, sytuacja polityczna i recesja. Spowolnienie gospodarcze może mieć zauważalny wpływ na naszą codzienną pracę, będziemy poszukiwali nie tylko elastyczności i większego </w:t>
      </w:r>
      <w:r w:rsidDel="00000000" w:rsidR="00000000" w:rsidRPr="00000000">
        <w:rPr>
          <w:b w:val="1"/>
          <w:rtl w:val="0"/>
        </w:rPr>
        <w:t xml:space="preserve">bezpieczeństwa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ale też nowych możliwości zwiększenia naszych dochodów</w:t>
      </w:r>
      <w:r w:rsidDel="00000000" w:rsidR="00000000" w:rsidRPr="00000000">
        <w:rPr>
          <w:b w:val="1"/>
          <w:rtl w:val="0"/>
        </w:rPr>
        <w:t xml:space="preserve">. Co będzie istotne dla  specjalistów </w:t>
      </w:r>
      <w:r w:rsidDel="00000000" w:rsidR="00000000" w:rsidRPr="00000000">
        <w:rPr>
          <w:b w:val="1"/>
          <w:rtl w:val="0"/>
        </w:rPr>
        <w:t xml:space="preserve">IT w nadchodzącym roku? Jakie zmiany pojawią się w tej branży?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W 2023 roku coraz bardziej będą zyskiwać na popularności rozwiązania maksymalizujące korzyści dla obu stron rynku pracy (pracownicy i pracodawcy), np. </w:t>
      </w:r>
      <w:r w:rsidDel="00000000" w:rsidR="00000000" w:rsidRPr="00000000">
        <w:rPr>
          <w:rtl w:val="0"/>
        </w:rPr>
        <w:t xml:space="preserve">Web3</w:t>
      </w:r>
      <w:r w:rsidDel="00000000" w:rsidR="00000000" w:rsidRPr="00000000">
        <w:rPr>
          <w:rtl w:val="0"/>
        </w:rPr>
        <w:t xml:space="preserve"> oparte o współwłasność (</w:t>
      </w:r>
      <w:r w:rsidDel="00000000" w:rsidR="00000000" w:rsidRPr="00000000">
        <w:rPr>
          <w:rtl w:val="0"/>
        </w:rPr>
        <w:t xml:space="preserve">ownership</w:t>
      </w:r>
      <w:r w:rsidDel="00000000" w:rsidR="00000000" w:rsidRPr="00000000">
        <w:rPr>
          <w:rtl w:val="0"/>
        </w:rPr>
        <w:t xml:space="preserve">). Web3 to nowa generacja Internetu, cechująca się decentralizacją, która oddaje władzę w ręce użytkowników, a nie korporacji. Procesy biznesowe zyskają więc społecznościowy charakter, a głos użytkowników będzie miał realny wpływ na kierunek rozwoju danej platformy.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rzez to relacja z współwłaścicielami-użytkownikami trwale zmieni się w kierunku większej lojalności, zaangażowania, a finalnie satysfakcji i korzyści finansowych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Zatrudnienie na bazie umiejętności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Obawy o potencjalne spowolnienie gospodarcze tyczą się nas wszystkich - także pokolenia Z. W ostatnim badaniu </w:t>
      </w:r>
      <w:r w:rsidDel="00000000" w:rsidR="00000000" w:rsidRPr="00000000">
        <w:rPr>
          <w:rtl w:val="0"/>
        </w:rPr>
        <w:t xml:space="preserve">Goldman Sachs </w:t>
      </w:r>
      <w:r w:rsidDel="00000000" w:rsidR="00000000" w:rsidRPr="00000000">
        <w:rPr>
          <w:b w:val="1"/>
          <w:rtl w:val="0"/>
        </w:rPr>
        <w:t xml:space="preserve">86%</w:t>
      </w:r>
      <w:r w:rsidDel="00000000" w:rsidR="00000000" w:rsidRPr="00000000">
        <w:rPr>
          <w:b w:val="1"/>
          <w:rtl w:val="0"/>
        </w:rPr>
        <w:t xml:space="preserve"> z nich potwierdziło, że są świadomi globalnej recesji, która ich nie ominie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 Eksperci IT zapewniają, że dzięki dynamicznym zmianom w sektorze nowych technologii zmiany nie będą w tym segmencie zbyt mocno odczuwalne. Jedno natomiast jest pewne - warunki zatrudnienia zmienią się w 2023 r. </w:t>
      </w:r>
      <w:r w:rsidDel="00000000" w:rsidR="00000000" w:rsidRPr="00000000">
        <w:rPr>
          <w:rtl w:val="0"/>
        </w:rPr>
        <w:t xml:space="preserve">W obliczu konieczności osiągania krótko- i średnioterminowych wyników, firmy będą coraz częściej zatrudniały na podstawie umiejętności popartych doświadczeniem, a mniej na podstawie potencjału wynikającego z posiadanego dyplomu. Nie wystarczą dobre stopnie, by zyskać i utrzymać pracę naszych marzeń. Już teraz obserwujemy spadek rekrutacji absolwentów. Wielu pracodawców eliminuje dyplomy naukowe na rzecz oceny realnych umiejętności, a potencjał kandydata jest także oceniany przez jego kreatywność. Obecnie samo ukończenie studiów to za mało, w IT liczą się potwierdzone umiejętności.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Młodzi ludzie wchodzący na rynek pracy muszą korzystać z możliwości uczenia się zintegrowanego z pracą, takich jak staże, praktyki i programy przyuczania do zawodu, aby zdobyć odpowiednie doświadczenie i rozwijać umiejętności. Aby podnosić kwalifikacje, w 2023 roku jeszcze bardziej popularne stanie się czerpanie wiedzy wśród sprawdzonej społeczności, działającej w podobnych obszarach, w tym społeczności deweloperów. Odpowiadając na te potrzeby stworzyliśmy pierwszą w Europie Web3 Community Company, która nie tylko łączy swoich użytkowników, ale też  pomaga im uzyskać dostęp do projektów globalnych korporacji. Co ważne i nowe - na naszym Discordzie użytkownicy będa dzielić się swoją więdzą i doświadczeniem, co pomoże im podnosić swoje kompetencje i rozwijać społeczność Specjalistów IT.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mówi Dariusz Kornacki z Wennect.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Siła elastyczności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Rok 2023 upłynie pod znakiem elastyczności. </w:t>
      </w:r>
      <w:r w:rsidDel="00000000" w:rsidR="00000000" w:rsidRPr="00000000">
        <w:rPr>
          <w:rtl w:val="0"/>
        </w:rPr>
        <w:t xml:space="preserve">Eksperci prognozują,</w:t>
      </w:r>
      <w:r w:rsidDel="00000000" w:rsidR="00000000" w:rsidRPr="00000000">
        <w:rPr>
          <w:rtl w:val="0"/>
        </w:rPr>
        <w:t xml:space="preserve"> że w ciągu najbliższych dwóch lat brak znacznej liczby Specjalistów IT</w:t>
      </w:r>
      <w:r w:rsidDel="00000000" w:rsidR="00000000" w:rsidRPr="00000000">
        <w:rPr>
          <w:rtl w:val="0"/>
        </w:rPr>
        <w:t xml:space="preserve"> może wpływać na wyniki finansowe korporacji. Według danych Deloitte, w ostatnim roku </w:t>
      </w:r>
      <w:r w:rsidDel="00000000" w:rsidR="00000000" w:rsidRPr="00000000">
        <w:rPr>
          <w:b w:val="1"/>
          <w:rtl w:val="0"/>
        </w:rPr>
        <w:t xml:space="preserve">82% amerykańskich przedsiębiorstw wstrzymało realizację projektów</w:t>
      </w:r>
      <w:r w:rsidDel="00000000" w:rsidR="00000000" w:rsidRPr="00000000">
        <w:rPr>
          <w:rtl w:val="0"/>
        </w:rPr>
        <w:t xml:space="preserve"> transformacji cyfrowej z powodu braku kadry i właściwych dla prowadzonych projektów umiejętności. W Polsce dysponujemy siłą efektywności kosztowej, gdzie (jeszcze) można nawiązać współpracę ze specjalistą, po stawkach niższych niż w innych krajach UE, czy  w Stanach Zjednoczonych Ameryki Północnej. Ale nic nie trwa wiecznie.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Dlatego duże organizacje będą musiały poszukiwać zróżnicowanych sposobów na pozyskanie pracowników - dzięki wynagrodzeniu, zapewnieniu elastycznych warunków pracy oraz innowacyjnemu podejściu do </w:t>
      </w:r>
      <w:r w:rsidDel="00000000" w:rsidR="00000000" w:rsidRPr="00000000">
        <w:rPr>
          <w:rtl w:val="0"/>
        </w:rPr>
        <w:t xml:space="preserve">globalnych</w:t>
      </w:r>
      <w:r w:rsidDel="00000000" w:rsidR="00000000" w:rsidRPr="00000000">
        <w:rPr>
          <w:rtl w:val="0"/>
        </w:rPr>
        <w:t xml:space="preserve"> trendów jak np. Ownership, Web3, Community. Specjaliści IT będą natomiast poszukiwali nie konkretnie określonego pracodawcy, a projektów, które są zgodne z ich oczekiwaniami. I odpowiednio dobrane do ich potrzeb.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Poszukiwanie nowego projektu czy nowej pracy będzie polegało na dopasowaniu umiejętności i oczekiwań specjalisty IT do projektu, gwarantując obydwu stronom bezpieczeństwo jego wykonania.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- dodaje ekspert.</w:t>
      </w:r>
    </w:p>
    <w:p w:rsidR="00000000" w:rsidDel="00000000" w:rsidP="00000000" w:rsidRDefault="00000000" w:rsidRPr="00000000" w14:paraId="0000001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Eksperci mówią, że zmiana trendów to szansa dla Polskich talentów IT, którzy są doświadczeni w branży nowych technologii i przez to poszukiwani przez międzynarodowe korporacje. </w:t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Decentralizacja danych i budowanie zaufanych społeczności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Nowy rok będzie też bogatszy w rozwiązania Web3. Decentralizacja danych w kolejnych miesiącach może pomóc w odbudowaniu zaufania w sieci, które w ostatnich latach przeżywa kryzys. Nie jest tajemnicą, że </w:t>
      </w:r>
      <w:r w:rsidDel="00000000" w:rsidR="00000000" w:rsidRPr="00000000">
        <w:rPr>
          <w:rtl w:val="0"/>
        </w:rPr>
        <w:t xml:space="preserve"> blockchain i tokeny są sercem powstającej nowej generacji internetu - Web3. Tak zbudowana infrastruktura pomoże powiązać zaangażowanie użytkowników z wartością dodaną danego ekosystemu. Co ważne, </w:t>
      </w:r>
      <w:r w:rsidDel="00000000" w:rsidR="00000000" w:rsidRPr="00000000">
        <w:rPr>
          <w:rtl w:val="0"/>
        </w:rPr>
        <w:t xml:space="preserve">twórcy w Web3 są właścicielami każdej treści, jaką wytworzą i która jest zapisaną w blockchain. Dla przykładu, może być to rekomendacja, polecenie usługi czy wykonawcy projektu. 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Nieodłącznym </w:t>
      </w:r>
      <w:r w:rsidDel="00000000" w:rsidR="00000000" w:rsidRPr="00000000">
        <w:rPr>
          <w:rtl w:val="0"/>
        </w:rPr>
        <w:t xml:space="preserve">elementem świata Web3 stanie się więc budowanie społeczności</w:t>
      </w:r>
      <w:r w:rsidDel="00000000" w:rsidR="00000000" w:rsidRPr="00000000">
        <w:rPr>
          <w:rtl w:val="0"/>
        </w:rPr>
        <w:t xml:space="preserve">, które będzie stanowiło główny kierunek w komunikacji internetowej w kolejnych latach. Będzie to miało wpływ na </w:t>
      </w:r>
      <w:r w:rsidDel="00000000" w:rsidR="00000000" w:rsidRPr="00000000">
        <w:rPr>
          <w:rtl w:val="0"/>
        </w:rPr>
        <w:t xml:space="preserve">zapewnienie transparentność w procesie rekrutacyjnym i zatrudnianiu pracowników. Dodatkowo takie rozwiązanie zapewni bezpieczeństwo pracy, poprzez zabezpieczenie płatności i umów z pracodawcami.</w:t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Ownership da wpływ</w:t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Przyszły rok będzie cechowała intensyfikacja dzielenia się - wiedzą, doświadczeniem, jak również wspólną inicjatywą. Zdaniem ekspertów zmienią się nasze tendencje w zakresie korzystania z serwisów i platform internetowych. Chętniej będziemy angażowali się w tych miejscach, gdzie nasze zdanie będzie ważne dla innych i gdzie będziemy mogli wybierać rozwiązania, mieć wpływ na rozwój, a przy okazji dodatkowo na tym zarobić. Na platformie Wennect s</w:t>
      </w:r>
      <w:r w:rsidDel="00000000" w:rsidR="00000000" w:rsidRPr="00000000">
        <w:rPr>
          <w:rtl w:val="0"/>
        </w:rPr>
        <w:t xml:space="preserve">prawczość zyskamy np. dzięki głosowaniu z użyciem tokenów, które otrzymamy poprzez czynny udział w życiu społeczności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Według światowych prognoz w przyszłym roku </w:t>
      </w:r>
      <w:r w:rsidDel="00000000" w:rsidR="00000000" w:rsidRPr="00000000">
        <w:rPr>
          <w:i w:val="1"/>
          <w:rtl w:val="0"/>
        </w:rPr>
        <w:t xml:space="preserve">ownership</w:t>
      </w:r>
      <w:r w:rsidDel="00000000" w:rsidR="00000000" w:rsidRPr="00000000">
        <w:rPr>
          <w:i w:val="1"/>
          <w:rtl w:val="0"/>
        </w:rPr>
        <w:t xml:space="preserve"> - czyli nowy model biznesowy angażujący społeczności - będzie zyskiwał na popularności i da użytkownikom możliwość decydowania o kształcie serwisu czy usługi. W tym modelu społeczność dostaje dodatkowe profity w postaci tokenów i dzięki nim ma wpływ na to, jak rozwiną się dane inicjatywy, co bezpośrednio przełoży się na ich rentowność. </w:t>
      </w:r>
      <w:r w:rsidDel="00000000" w:rsidR="00000000" w:rsidRPr="00000000">
        <w:rPr>
          <w:rtl w:val="0"/>
        </w:rPr>
        <w:t xml:space="preserve"> - twierdzi Kornacki.</w:t>
      </w:r>
    </w:p>
    <w:p w:rsidR="00000000" w:rsidDel="00000000" w:rsidP="00000000" w:rsidRDefault="00000000" w:rsidRPr="00000000" w14:paraId="0000001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Można powiedzieć, że w praktyce ownership stanie się nową formą generowania dochodu pasywnego, gdzie </w:t>
      </w:r>
      <w:r w:rsidDel="00000000" w:rsidR="00000000" w:rsidRPr="00000000">
        <w:rPr>
          <w:rtl w:val="0"/>
        </w:rPr>
        <w:t xml:space="preserve">zaangażowanie</w:t>
      </w:r>
      <w:r w:rsidDel="00000000" w:rsidR="00000000" w:rsidRPr="00000000">
        <w:rPr>
          <w:rtl w:val="0"/>
        </w:rPr>
        <w:t xml:space="preserve"> w budowanie wartości </w:t>
      </w:r>
      <w:r w:rsidDel="00000000" w:rsidR="00000000" w:rsidRPr="00000000">
        <w:rPr>
          <w:rtl w:val="0"/>
        </w:rPr>
        <w:t xml:space="preserve">społeczności</w:t>
      </w:r>
      <w:r w:rsidDel="00000000" w:rsidR="00000000" w:rsidRPr="00000000">
        <w:rPr>
          <w:rtl w:val="0"/>
        </w:rPr>
        <w:t xml:space="preserve"> będzie bezpośrednio przekładało się  na konkretną wartość finansową. Trend ten </w:t>
      </w:r>
      <w:r w:rsidDel="00000000" w:rsidR="00000000" w:rsidRPr="00000000">
        <w:rPr>
          <w:rtl w:val="0"/>
        </w:rPr>
        <w:t xml:space="preserve">pozostanie</w:t>
      </w:r>
      <w:r w:rsidDel="00000000" w:rsidR="00000000" w:rsidRPr="00000000">
        <w:rPr>
          <w:rtl w:val="0"/>
        </w:rPr>
        <w:t xml:space="preserve"> z nami nie tylko w okresie recesji, ale na długie lata zmieni oblicze świata rekrutacji.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https://www.cnbc.com/2022/10/12/goldman-sachs-intern-survey-shows-gen-z-recession-fears-career-priorities.html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